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B0417" w14:textId="77777777" w:rsidR="00F536FD" w:rsidRPr="001A5084" w:rsidRDefault="0009300F" w:rsidP="001A5084">
      <w:pPr>
        <w:jc w:val="both"/>
        <w:rPr>
          <w:rFonts w:ascii="Arial" w:hAnsi="Arial" w:cs="Arial"/>
        </w:rPr>
      </w:pPr>
      <w:r w:rsidRPr="001A5084">
        <w:rPr>
          <w:rFonts w:ascii="Arial" w:hAnsi="Arial" w:cs="Arial"/>
          <w:b/>
          <w:bCs/>
        </w:rPr>
        <w:t>Ogłoszenie o zamówieniu:</w:t>
      </w:r>
      <w:r w:rsidR="001A5084">
        <w:rPr>
          <w:rFonts w:ascii="Arial" w:hAnsi="Arial" w:cs="Arial"/>
          <w:b/>
          <w:bCs/>
        </w:rPr>
        <w:t xml:space="preserve"> </w:t>
      </w:r>
      <w:r w:rsidR="00F536FD" w:rsidRPr="001A5084">
        <w:rPr>
          <w:rFonts w:ascii="Arial" w:hAnsi="Arial" w:cs="Arial"/>
          <w:b/>
          <w:bCs/>
        </w:rPr>
        <w:t>„</w:t>
      </w:r>
      <w:r w:rsidR="00F52EB9">
        <w:rPr>
          <w:rFonts w:ascii="Arial" w:hAnsi="Arial" w:cs="Arial"/>
          <w:b/>
        </w:rPr>
        <w:t>Dostawa</w:t>
      </w:r>
      <w:r w:rsidR="00F52EB9" w:rsidRPr="009F13B5">
        <w:rPr>
          <w:rFonts w:ascii="Arial" w:hAnsi="Arial" w:cs="Arial"/>
          <w:b/>
        </w:rPr>
        <w:t xml:space="preserve"> sprzętu przeznaczonego do modernizacji systemu miksowania, nagrywania i edycji dźwięku i video</w:t>
      </w:r>
      <w:r w:rsidR="00F536FD" w:rsidRPr="001A5084">
        <w:rPr>
          <w:rFonts w:ascii="Arial" w:hAnsi="Arial" w:cs="Arial"/>
          <w:b/>
          <w:bCs/>
        </w:rPr>
        <w:t>”</w:t>
      </w:r>
    </w:p>
    <w:p w14:paraId="48B8AC57" w14:textId="77777777" w:rsidR="00F536FD" w:rsidRPr="001A5084" w:rsidRDefault="00F536FD" w:rsidP="001A5084">
      <w:pPr>
        <w:jc w:val="both"/>
        <w:rPr>
          <w:rFonts w:ascii="Arial" w:hAnsi="Arial" w:cs="Arial"/>
        </w:rPr>
      </w:pPr>
    </w:p>
    <w:p w14:paraId="6FB8521B" w14:textId="77777777" w:rsidR="00B2130F" w:rsidRDefault="00F536FD" w:rsidP="001A5084">
      <w:pPr>
        <w:jc w:val="both"/>
        <w:rPr>
          <w:rFonts w:ascii="Arial" w:hAnsi="Arial" w:cs="Arial"/>
        </w:rPr>
      </w:pPr>
      <w:r w:rsidRPr="001A5084">
        <w:rPr>
          <w:rFonts w:ascii="Arial" w:hAnsi="Arial" w:cs="Arial"/>
          <w:b/>
          <w:bCs/>
        </w:rPr>
        <w:t>Adres strony internetowej prowadzonego postępowania</w:t>
      </w:r>
      <w:r w:rsidRPr="001A5084">
        <w:rPr>
          <w:rFonts w:ascii="Arial" w:hAnsi="Arial" w:cs="Arial"/>
        </w:rPr>
        <w:t xml:space="preserve"> (na stronie tej udostępniane będą też zmiany i wyjaśnienia treści SWZ oraz inne dokumenty zamówienia bezpośrednio związane z postępowaniem o udzielenie zamówienia): </w:t>
      </w:r>
    </w:p>
    <w:p w14:paraId="0D32C11C" w14:textId="77777777" w:rsidR="00B2130F" w:rsidRDefault="00B2130F" w:rsidP="001A5084">
      <w:pPr>
        <w:jc w:val="both"/>
        <w:rPr>
          <w:rFonts w:ascii="Arial" w:hAnsi="Arial" w:cs="Arial"/>
        </w:rPr>
      </w:pPr>
    </w:p>
    <w:p w14:paraId="6F2706D7" w14:textId="77777777" w:rsidR="00F536FD" w:rsidRDefault="00A55D0B" w:rsidP="001A5084">
      <w:pPr>
        <w:jc w:val="both"/>
        <w:rPr>
          <w:rFonts w:ascii="Arial" w:hAnsi="Arial" w:cs="Arial"/>
          <w:b/>
        </w:rPr>
      </w:pPr>
      <w:hyperlink r:id="rId5" w:history="1">
        <w:r w:rsidR="00F52EB9" w:rsidRPr="007221A7">
          <w:rPr>
            <w:rStyle w:val="Hipercze"/>
            <w:rFonts w:ascii="Arial" w:hAnsi="Arial" w:cs="Arial"/>
            <w:b/>
          </w:rPr>
          <w:t>https://miniportal.uzp.gov.pl/Postepowania/c611c67e-4490-4d9c-a15d-79fb3eb736fc</w:t>
        </w:r>
      </w:hyperlink>
    </w:p>
    <w:p w14:paraId="473E64BC" w14:textId="77777777" w:rsidR="00F52EB9" w:rsidRPr="001A5084" w:rsidRDefault="00F52EB9" w:rsidP="001A5084">
      <w:pPr>
        <w:jc w:val="both"/>
        <w:rPr>
          <w:rFonts w:ascii="Arial" w:hAnsi="Arial" w:cs="Arial"/>
        </w:rPr>
      </w:pPr>
    </w:p>
    <w:p w14:paraId="3FAB593D" w14:textId="77777777" w:rsidR="006B0E07" w:rsidRPr="001A5084" w:rsidRDefault="001A5084" w:rsidP="001A5084">
      <w:pPr>
        <w:jc w:val="both"/>
        <w:rPr>
          <w:rFonts w:ascii="Arial" w:hAnsi="Arial" w:cs="Arial"/>
        </w:rPr>
      </w:pPr>
      <w:r w:rsidRPr="001A5084">
        <w:rPr>
          <w:rFonts w:ascii="Arial" w:hAnsi="Arial" w:cs="Arial"/>
          <w:b/>
        </w:rPr>
        <w:t xml:space="preserve">Identyfikator postępowania na </w:t>
      </w:r>
      <w:proofErr w:type="spellStart"/>
      <w:r w:rsidRPr="001A5084">
        <w:rPr>
          <w:rFonts w:ascii="Arial" w:hAnsi="Arial" w:cs="Arial"/>
          <w:b/>
        </w:rPr>
        <w:t>miniPortalu</w:t>
      </w:r>
      <w:proofErr w:type="spellEnd"/>
      <w:r w:rsidRPr="001A5084">
        <w:rPr>
          <w:rFonts w:ascii="Arial" w:hAnsi="Arial" w:cs="Arial"/>
        </w:rPr>
        <w:t xml:space="preserve">: </w:t>
      </w:r>
      <w:r w:rsidR="00F52EB9" w:rsidRPr="00377727">
        <w:rPr>
          <w:rFonts w:ascii="Arial" w:hAnsi="Arial" w:cs="Arial"/>
          <w:b/>
        </w:rPr>
        <w:t>c611c67e-4490-4d9c-a15d-79fb3eb736fc</w:t>
      </w:r>
    </w:p>
    <w:p w14:paraId="2B8B43F1" w14:textId="77777777" w:rsidR="00F536FD" w:rsidRPr="001A5084" w:rsidRDefault="00F536FD" w:rsidP="001A5084">
      <w:pPr>
        <w:jc w:val="both"/>
        <w:rPr>
          <w:rFonts w:ascii="Arial" w:hAnsi="Arial" w:cs="Arial"/>
        </w:rPr>
      </w:pPr>
    </w:p>
    <w:p w14:paraId="18BA32AB" w14:textId="77777777" w:rsidR="00F536FD" w:rsidRPr="001A5084" w:rsidRDefault="00F536FD" w:rsidP="001A5084">
      <w:pPr>
        <w:jc w:val="both"/>
        <w:rPr>
          <w:rFonts w:ascii="Arial" w:hAnsi="Arial" w:cs="Arial"/>
        </w:rPr>
      </w:pPr>
    </w:p>
    <w:sectPr w:rsidR="00F536FD" w:rsidRPr="001A50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227A8A"/>
    <w:multiLevelType w:val="hybridMultilevel"/>
    <w:tmpl w:val="6E10E838"/>
    <w:lvl w:ilvl="0" w:tplc="9E4661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3481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C9F"/>
    <w:rsid w:val="0009300F"/>
    <w:rsid w:val="00135AD7"/>
    <w:rsid w:val="001A5084"/>
    <w:rsid w:val="004A3E5C"/>
    <w:rsid w:val="00771F09"/>
    <w:rsid w:val="00A55D0B"/>
    <w:rsid w:val="00B2130F"/>
    <w:rsid w:val="00B85AA9"/>
    <w:rsid w:val="00CD4F09"/>
    <w:rsid w:val="00D53443"/>
    <w:rsid w:val="00E10C9F"/>
    <w:rsid w:val="00F52EB9"/>
    <w:rsid w:val="00F5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2E1D8"/>
  <w15:docId w15:val="{4BEA2540-F5F7-48C9-9B5F-8ACECD140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36FD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536FD"/>
    <w:rPr>
      <w:color w:val="0000FF"/>
      <w:u w:val="single"/>
    </w:rPr>
  </w:style>
  <w:style w:type="paragraph" w:styleId="Akapitzlist">
    <w:name w:val="List Paragraph"/>
    <w:aliases w:val="Preambuła,L1,Numerowanie,List Paragraph,normalny tekst,CW_Lista,Wypunktowanie,Akapit z listą BS,Nag 1,lp1,Kolorowa lista — akcent 11,Dot pt,F5 List Paragraph,Recommendation,Normalny PDST,HŁ_Bullet1,List Paragraph11,Use Case List Paragraph"/>
    <w:basedOn w:val="Normalny"/>
    <w:link w:val="AkapitzlistZnak"/>
    <w:uiPriority w:val="34"/>
    <w:qFormat/>
    <w:rsid w:val="001A50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Preambuła Znak,L1 Znak,Numerowanie Znak,List Paragraph Znak,normalny tekst Znak,CW_Lista Znak,Wypunktowanie Znak,Akapit z listą BS Znak,Nag 1 Znak,lp1 Znak,Kolorowa lista — akcent 11 Znak,Dot pt Znak,F5 List Paragraph Znak"/>
    <w:link w:val="Akapitzlist"/>
    <w:uiPriority w:val="34"/>
    <w:qFormat/>
    <w:locked/>
    <w:rsid w:val="001A508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iniportal.uzp.gov.pl/Postepowania/c611c67e-4490-4d9c-a15d-79fb3eb736f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Burdzińska</dc:creator>
  <cp:lastModifiedBy>Danuta Burdzińska</cp:lastModifiedBy>
  <cp:revision>2</cp:revision>
  <dcterms:created xsi:type="dcterms:W3CDTF">2022-06-09T07:11:00Z</dcterms:created>
  <dcterms:modified xsi:type="dcterms:W3CDTF">2022-06-09T07:11:00Z</dcterms:modified>
</cp:coreProperties>
</file>